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2623DB36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ZAMJENIKA VODITELJA STRUČNOG TIMA</w:t>
      </w:r>
      <w:r w:rsidR="003A7901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</w:t>
      </w:r>
      <w:r w:rsidR="0044644F">
        <w:rPr>
          <w:rFonts w:ascii="Times New Roman" w:hAnsi="Times New Roman" w:cs="Times New Roman"/>
          <w:b/>
          <w:sz w:val="28"/>
          <w:szCs w:val="24"/>
        </w:rPr>
        <w:t>OPĆIH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IZBORA </w:t>
      </w:r>
      <w:r w:rsidR="003110D5" w:rsidRPr="00505E73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44644F">
        <w:rPr>
          <w:rFonts w:ascii="Times New Roman" w:hAnsi="Times New Roman" w:cs="Times New Roman"/>
          <w:b/>
          <w:sz w:val="28"/>
          <w:szCs w:val="24"/>
        </w:rPr>
        <w:t>PERUU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8921DA5" w14:textId="28110451" w:rsidR="00CE1C41" w:rsidRDefault="00CE1C41" w:rsidP="00B33670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73492A" w:rsidRPr="0073492A">
        <w:rPr>
          <w:rFonts w:eastAsia="Arial Unicode MS"/>
          <w:bCs/>
          <w:color w:val="000000"/>
        </w:rPr>
        <w:t>mjesto zamjenika voditelja 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</w:t>
      </w:r>
      <w:r w:rsidR="0044644F">
        <w:t>općih</w:t>
      </w:r>
      <w:r>
        <w:t xml:space="preserve"> izbora </w:t>
      </w:r>
      <w:r w:rsidR="00B33670">
        <w:t xml:space="preserve">u </w:t>
      </w:r>
      <w:r w:rsidR="0044644F">
        <w:t>Peruu</w:t>
      </w:r>
      <w:r w:rsidR="00B33670">
        <w:t xml:space="preserve"> </w:t>
      </w:r>
      <w:r>
        <w:t xml:space="preserve">zakazanih za </w:t>
      </w:r>
      <w:r w:rsidR="0044644F">
        <w:t>12</w:t>
      </w:r>
      <w:r>
        <w:t xml:space="preserve">. </w:t>
      </w:r>
      <w:r w:rsidR="0044644F">
        <w:t>travnja</w:t>
      </w:r>
      <w:r>
        <w:t xml:space="preserve"> 2026.</w:t>
      </w:r>
      <w:r w:rsidR="0044644F">
        <w:t xml:space="preserve">, </w:t>
      </w:r>
      <w:r>
        <w:t xml:space="preserve">s mogućim drugim krugom zakazanim za </w:t>
      </w:r>
      <w:r w:rsidR="0044644F">
        <w:t>7</w:t>
      </w:r>
      <w:r>
        <w:t>. lipnja 2026.</w:t>
      </w:r>
    </w:p>
    <w:p w14:paraId="4430D02B" w14:textId="77777777" w:rsidR="00CA7AA5" w:rsidRDefault="00CA7AA5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B3E688" w14:textId="3F39176A" w:rsidR="00817A1D" w:rsidRP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kandidata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CE1C41">
        <w:rPr>
          <w:rFonts w:ascii="Times New Roman" w:hAnsi="Times New Roman" w:cs="Times New Roman"/>
          <w:sz w:val="24"/>
        </w:rPr>
        <w:t>eg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728624A" w14:textId="28997CC4" w:rsidR="0001797E" w:rsidRPr="0064591A" w:rsidRDefault="00CE1C41" w:rsidP="00B3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Zamjenik </w:t>
      </w:r>
      <w:r w:rsidR="003D61DC">
        <w:rPr>
          <w:rFonts w:ascii="Times New Roman" w:hAnsi="Times New Roman" w:cs="Times New Roman"/>
          <w:sz w:val="24"/>
        </w:rPr>
        <w:t>voditelja stručnog tima</w:t>
      </w:r>
      <w:r w:rsidR="002E4FFA" w:rsidRPr="002E4FFA">
        <w:rPr>
          <w:rFonts w:ascii="Times New Roman" w:hAnsi="Times New Roman" w:cs="Times New Roman"/>
          <w:sz w:val="24"/>
          <w:szCs w:val="24"/>
        </w:rPr>
        <w:t xml:space="preserve"> (</w:t>
      </w:r>
      <w:r w:rsidR="002E4FFA" w:rsidRPr="002E4FFA">
        <w:rPr>
          <w:rFonts w:ascii="Times New Roman" w:hAnsi="Times New Roman" w:cs="Times New Roman"/>
          <w:i/>
          <w:iCs/>
          <w:sz w:val="24"/>
          <w:szCs w:val="24"/>
        </w:rPr>
        <w:t>Deputy Chief Observer</w:t>
      </w:r>
      <w:r w:rsidR="002E4FFA" w:rsidRPr="002E4FFA">
        <w:rPr>
          <w:rFonts w:ascii="Times New Roman" w:hAnsi="Times New Roman" w:cs="Times New Roman"/>
          <w:sz w:val="24"/>
          <w:szCs w:val="24"/>
        </w:rPr>
        <w:t>)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CA32D2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</w:rPr>
      </w:pPr>
      <w:r w:rsidRPr="0059584A">
        <w:rPr>
          <w:rFonts w:eastAsia="Arial Unicode MS"/>
          <w:b/>
          <w:color w:val="000000"/>
        </w:rPr>
        <w:t>Sve informacije dostupne su na web stranici</w:t>
      </w:r>
      <w:r w:rsidR="00CE1C41">
        <w:rPr>
          <w:rFonts w:eastAsia="Arial Unicode MS"/>
          <w:b/>
          <w:color w:val="000000"/>
        </w:rPr>
        <w:t xml:space="preserve"> Europske komisije:</w:t>
      </w:r>
    </w:p>
    <w:p w14:paraId="48B8E02A" w14:textId="10082063" w:rsidR="00CE1C41" w:rsidRDefault="00F95D99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44644F" w:rsidRPr="00BA5ED9">
          <w:rPr>
            <w:rStyle w:val="Hyperlink"/>
          </w:rPr>
          <w:t>https://fpi.ec.europa.eu/call-candidatures-eu-eom-peru-2026-deputy-chief-observer-dco_en</w:t>
        </w:r>
      </w:hyperlink>
    </w:p>
    <w:p w14:paraId="0BA78D73" w14:textId="77777777" w:rsidR="0044644F" w:rsidRDefault="0044644F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0F82D7D" w14:textId="46DBAAEF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>Navedeno mjesto je</w:t>
      </w:r>
      <w:r w:rsidR="0064591A">
        <w:t xml:space="preserve"> privremeno ugovoren</w:t>
      </w:r>
      <w:r>
        <w:t>a</w:t>
      </w:r>
      <w:r w:rsidR="0064591A">
        <w:t xml:space="preserve"> pozicije u</w:t>
      </w:r>
      <w:r w:rsidR="001025F4" w:rsidRPr="001025F4">
        <w:t xml:space="preserve"> traja</w:t>
      </w:r>
      <w:r w:rsidR="0064591A">
        <w:t>nju od</w:t>
      </w:r>
      <w:r w:rsidR="001025F4" w:rsidRPr="001025F4">
        <w:t xml:space="preserve"> </w:t>
      </w:r>
      <w:r w:rsidR="00030022" w:rsidRPr="00030022">
        <w:rPr>
          <w:b/>
          <w:bCs/>
        </w:rPr>
        <w:t>1</w:t>
      </w:r>
      <w:r w:rsidR="0044644F">
        <w:rPr>
          <w:b/>
          <w:bCs/>
        </w:rPr>
        <w:t>30</w:t>
      </w:r>
      <w:r w:rsidR="00030022">
        <w:t xml:space="preserve"> </w:t>
      </w:r>
      <w:r w:rsidR="00030022">
        <w:rPr>
          <w:b/>
          <w:bCs/>
        </w:rPr>
        <w:t>dana</w:t>
      </w:r>
      <w:r>
        <w:rPr>
          <w:b/>
          <w:bCs/>
        </w:rPr>
        <w:t xml:space="preserve"> </w:t>
      </w:r>
      <w:r w:rsidRPr="00A16EAD">
        <w:t>(moguće promjene)</w:t>
      </w:r>
      <w:r w:rsidR="001025F4" w:rsidRPr="00A16EAD">
        <w:t>.</w:t>
      </w:r>
      <w:r w:rsidR="001025F4" w:rsidRPr="001025F4">
        <w:t xml:space="preserve"> Kandidat</w:t>
      </w:r>
      <w:r>
        <w:t xml:space="preserve"> treba</w:t>
      </w:r>
      <w:r w:rsidR="001025F4" w:rsidRPr="001025F4">
        <w:t xml:space="preserve"> biti dostup</w:t>
      </w:r>
      <w:r>
        <w:t xml:space="preserve">an </w:t>
      </w:r>
      <w:r w:rsidR="001025F4" w:rsidRPr="001025F4">
        <w:t xml:space="preserve">od </w:t>
      </w:r>
      <w:r w:rsidR="00803697">
        <w:rPr>
          <w:u w:val="single"/>
        </w:rPr>
        <w:t>1</w:t>
      </w:r>
      <w:r w:rsidR="0044644F">
        <w:rPr>
          <w:u w:val="single"/>
        </w:rPr>
        <w:t>1. veljače</w:t>
      </w:r>
      <w:r>
        <w:rPr>
          <w:u w:val="single"/>
        </w:rPr>
        <w:t xml:space="preserve">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3C7BCD1D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španjolskog jezika </w:t>
      </w:r>
      <w:r w:rsidRPr="005B0B4B">
        <w:rPr>
          <w:rFonts w:eastAsia="Arial Unicode MS"/>
          <w:color w:val="000000"/>
        </w:rPr>
        <w:t>(C1 razina; radni jezik je španjolski, a jezik izvješćivanja 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Iskustvo sudjelovanja u najmanje tri (3) misije promatranja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izbora EU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</w:rPr>
        <w:t>Core Team-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a; (ili drugih međunarodnih organizacija)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ili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na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ekvivalentnom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projekt</w:t>
      </w:r>
      <w:r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promatranja/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nadzora izbora</w:t>
      </w:r>
    </w:p>
    <w:p w14:paraId="10B41049" w14:textId="77777777" w:rsidR="00B81103" w:rsidRPr="004B0281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Specifična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EODS obuka za zamjenika glavnog promatrača (DCO) može zamijeniti jedno praktično iskustvo u misiji.</w:t>
      </w:r>
    </w:p>
    <w:p w14:paraId="66E173D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Dokazana sposobnost upravljanja, organizacijske vještine i sposobnost rada u timu. Procjena ovog kriterija može se temeljiti na sudjelovanju u prethodnim EU misijama za promatranje izbora (EU EOM) te na evaluacijskim obrascima iz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EODS obuka. 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70741716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za rad izbornih promatračkih misija, kao i izravnih instrukcija 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odredbi CEOS-a koje se odnose na </w:t>
      </w:r>
      <w:r w:rsid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p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osebne savjetnike, kao 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Core Teama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(Service Provider)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posebno vezano za sigurnost. </w:t>
      </w:r>
    </w:p>
    <w:p w14:paraId="210F8029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Poželjno je: </w:t>
      </w:r>
    </w:p>
    <w:p w14:paraId="243BDFD9" w14:textId="2D0A8A4F" w:rsidR="00B81103" w:rsidRP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pozicijama, sudjelovanje u EU stručnim misijama za izbore; iskustvo stečeno u području izborne potpore;</w:t>
      </w:r>
    </w:p>
    <w:p w14:paraId="2807571C" w14:textId="77777777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specifičnoj DCO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 ili drugoj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slično);</w:t>
      </w:r>
    </w:p>
    <w:p w14:paraId="3CA58764" w14:textId="77777777" w:rsidR="00B81103" w:rsidRPr="008B6F12" w:rsidRDefault="00B81103" w:rsidP="00B81103">
      <w:pPr>
        <w:pStyle w:val="NormalWeb"/>
        <w:shd w:val="clear" w:color="auto" w:fill="FFFFFF"/>
        <w:contextualSpacing/>
        <w:jc w:val="both"/>
        <w:rPr>
          <w:rFonts w:eastAsia="Arial Unicode MS"/>
          <w:color w:val="000000"/>
        </w:rPr>
      </w:pPr>
    </w:p>
    <w:p w14:paraId="3547E657" w14:textId="77777777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lastRenderedPageBreak/>
        <w:t>Poznavanje zemlje ili regije.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05E7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05E73">
        <w:rPr>
          <w:rFonts w:ascii="Times New Roman" w:hAnsi="Times New Roman" w:cs="Times New Roman"/>
          <w:b/>
          <w:bCs/>
          <w:sz w:val="24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F95D99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B8B1DE5" w14:textId="59486926" w:rsidR="00D35FE5" w:rsidRPr="00505E73" w:rsidRDefault="00D35FE5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13E8005E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44644F">
        <w:rPr>
          <w:rFonts w:ascii="Times New Roman" w:hAnsi="Times New Roman" w:cs="Times New Roman"/>
          <w:b/>
          <w:sz w:val="24"/>
          <w:u w:val="single"/>
        </w:rPr>
        <w:t>2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4644F">
        <w:rPr>
          <w:rFonts w:ascii="Times New Roman" w:hAnsi="Times New Roman" w:cs="Times New Roman"/>
          <w:b/>
          <w:sz w:val="24"/>
          <w:u w:val="single"/>
        </w:rPr>
        <w:t>siječnja</w:t>
      </w:r>
      <w:r w:rsidR="00405A33">
        <w:rPr>
          <w:rFonts w:ascii="Times New Roman" w:hAnsi="Times New Roman" w:cs="Times New Roman"/>
          <w:b/>
          <w:sz w:val="24"/>
          <w:u w:val="single"/>
        </w:rPr>
        <w:t xml:space="preserve"> 2</w:t>
      </w:r>
      <w:r w:rsidR="00692A7E">
        <w:rPr>
          <w:rFonts w:ascii="Times New Roman" w:hAnsi="Times New Roman" w:cs="Times New Roman"/>
          <w:b/>
          <w:sz w:val="24"/>
          <w:u w:val="single"/>
        </w:rPr>
        <w:t>02</w:t>
      </w:r>
      <w:r w:rsidR="0044644F">
        <w:rPr>
          <w:rFonts w:ascii="Times New Roman" w:hAnsi="Times New Roman" w:cs="Times New Roman"/>
          <w:b/>
          <w:sz w:val="24"/>
          <w:u w:val="single"/>
        </w:rPr>
        <w:t>6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</w:t>
      </w:r>
      <w:r w:rsidR="00F95D99">
        <w:rPr>
          <w:rFonts w:ascii="Times New Roman" w:hAnsi="Times New Roman" w:cs="Times New Roman"/>
          <w:b/>
          <w:sz w:val="24"/>
          <w:u w:val="single"/>
        </w:rPr>
        <w:t xml:space="preserve"> sati</w:t>
      </w:r>
      <w:r w:rsidR="00B81103">
        <w:rPr>
          <w:rFonts w:ascii="Times New Roman" w:hAnsi="Times New Roman" w:cs="Times New Roman"/>
          <w:b/>
          <w:sz w:val="24"/>
          <w:u w:val="single"/>
        </w:rPr>
        <w:t>.</w:t>
      </w:r>
    </w:p>
    <w:p w14:paraId="1FAD0F37" w14:textId="6582BA9D" w:rsidR="00030022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3E0BE6" w14:textId="5E5B61DA" w:rsidR="00CD53F5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Hlk213335023"/>
    </w:p>
    <w:bookmarkEnd w:id="0"/>
    <w:p w14:paraId="72C5C63A" w14:textId="77777777" w:rsidR="00CD53F5" w:rsidRPr="001025F4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D53F5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25405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C646C"/>
    <w:rsid w:val="000D7335"/>
    <w:rsid w:val="001025F4"/>
    <w:rsid w:val="001B291A"/>
    <w:rsid w:val="001E6452"/>
    <w:rsid w:val="00247D7E"/>
    <w:rsid w:val="00297FFB"/>
    <w:rsid w:val="002C69A7"/>
    <w:rsid w:val="002E4FFA"/>
    <w:rsid w:val="003110D5"/>
    <w:rsid w:val="003A7901"/>
    <w:rsid w:val="003D61DC"/>
    <w:rsid w:val="00405A33"/>
    <w:rsid w:val="0044644F"/>
    <w:rsid w:val="0047747C"/>
    <w:rsid w:val="004964FE"/>
    <w:rsid w:val="004D12C6"/>
    <w:rsid w:val="00505E73"/>
    <w:rsid w:val="0050663B"/>
    <w:rsid w:val="0058502A"/>
    <w:rsid w:val="0059584A"/>
    <w:rsid w:val="005C2AA2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907B13"/>
    <w:rsid w:val="00A11F46"/>
    <w:rsid w:val="00A16EAD"/>
    <w:rsid w:val="00B33670"/>
    <w:rsid w:val="00B35B49"/>
    <w:rsid w:val="00B81103"/>
    <w:rsid w:val="00BD2EE8"/>
    <w:rsid w:val="00BD5E0C"/>
    <w:rsid w:val="00C55C76"/>
    <w:rsid w:val="00CA32D2"/>
    <w:rsid w:val="00CA7AA5"/>
    <w:rsid w:val="00CD2B5D"/>
    <w:rsid w:val="00CD53F5"/>
    <w:rsid w:val="00CE1C41"/>
    <w:rsid w:val="00D21180"/>
    <w:rsid w:val="00D35FE5"/>
    <w:rsid w:val="00D90D2D"/>
    <w:rsid w:val="00DC7B6C"/>
    <w:rsid w:val="00E51940"/>
    <w:rsid w:val="00E906F4"/>
    <w:rsid w:val="00EB3971"/>
    <w:rsid w:val="00ED0B7A"/>
    <w:rsid w:val="00F95D99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call-candidatures-eu-eom-peru-2026-deputy-chief-observer-dco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15</cp:revision>
  <cp:lastPrinted>2025-01-17T09:37:00Z</cp:lastPrinted>
  <dcterms:created xsi:type="dcterms:W3CDTF">2025-11-06T11:03:00Z</dcterms:created>
  <dcterms:modified xsi:type="dcterms:W3CDTF">2025-12-17T09:33:00Z</dcterms:modified>
</cp:coreProperties>
</file>